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2DD" w:rsidRPr="009E02DD" w:rsidRDefault="009E02DD" w:rsidP="009E02DD">
      <w:pPr>
        <w:rPr>
          <w:rFonts w:ascii="Times New Roman" w:hAnsi="Times New Roman" w:cs="Times New Roman"/>
          <w:sz w:val="28"/>
          <w:szCs w:val="28"/>
        </w:rPr>
      </w:pPr>
      <w:r w:rsidRPr="009E02DD">
        <w:rPr>
          <w:rFonts w:ascii="Times New Roman" w:hAnsi="Times New Roman" w:cs="Times New Roman"/>
          <w:sz w:val="28"/>
          <w:szCs w:val="28"/>
        </w:rPr>
        <w:t>Для успешной работы библиотек района необходимо укрепление и развитие материально-технической базы библиотек, включая капитальный ремонт и реконструкцию зданий и помещений, обеспечение их современным оборудованием.</w:t>
      </w:r>
      <w:r>
        <w:rPr>
          <w:rFonts w:ascii="Times New Roman" w:hAnsi="Times New Roman" w:cs="Times New Roman"/>
          <w:sz w:val="28"/>
          <w:szCs w:val="28"/>
        </w:rPr>
        <w:t xml:space="preserve"> В сельских библиотеках устарело библиотечное оборудование: стеллажи, каталожные ящики, столы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стулья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читателей. </w:t>
      </w:r>
      <w:r w:rsidRPr="009E02DD">
        <w:rPr>
          <w:rFonts w:ascii="Times New Roman" w:hAnsi="Times New Roman" w:cs="Times New Roman"/>
          <w:sz w:val="28"/>
          <w:szCs w:val="28"/>
        </w:rPr>
        <w:t xml:space="preserve"> Сложности в работе в осенне-зимний период создает несоблюдение температурного режима в помещениях библиотек.  Для успешной реализации поставленных задач необходимо полноценное</w:t>
      </w:r>
      <w:r w:rsidRPr="009E02D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E02DD">
        <w:rPr>
          <w:rFonts w:ascii="Times New Roman" w:hAnsi="Times New Roman" w:cs="Times New Roman"/>
          <w:sz w:val="28"/>
          <w:szCs w:val="28"/>
        </w:rPr>
        <w:t>комплектование библиотечных фондов новыми изданиями.  В последние годы фонд обновляется за счет дар</w:t>
      </w:r>
      <w:r>
        <w:rPr>
          <w:rFonts w:ascii="Times New Roman" w:hAnsi="Times New Roman" w:cs="Times New Roman"/>
          <w:sz w:val="28"/>
          <w:szCs w:val="28"/>
        </w:rPr>
        <w:t xml:space="preserve">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книг </w:t>
      </w:r>
      <w:r w:rsidRPr="009E02DD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9E02DD">
        <w:rPr>
          <w:rFonts w:ascii="Times New Roman" w:hAnsi="Times New Roman" w:cs="Times New Roman"/>
          <w:sz w:val="28"/>
          <w:szCs w:val="28"/>
        </w:rPr>
        <w:t xml:space="preserve"> читателей, что засоряет фонд невостребованной литературой. </w:t>
      </w:r>
      <w:r>
        <w:rPr>
          <w:rFonts w:ascii="Times New Roman" w:hAnsi="Times New Roman" w:cs="Times New Roman"/>
          <w:sz w:val="28"/>
          <w:szCs w:val="28"/>
        </w:rPr>
        <w:t xml:space="preserve">Проблемой для сельских библиотек является отсутствие кадров, имеющих не специальное, так хотя бы педагогическое образование. Несмотря на все сложности, библиотекари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работают, чтобы сохранить библиотеки и читателей, а также над привлечением новых пользователей. </w:t>
      </w:r>
      <w:bookmarkStart w:id="0" w:name="_GoBack"/>
      <w:bookmarkEnd w:id="0"/>
    </w:p>
    <w:sectPr w:rsidR="009E02DD" w:rsidRPr="009E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5A"/>
    <w:rsid w:val="0025345A"/>
    <w:rsid w:val="00880A0B"/>
    <w:rsid w:val="008F6436"/>
    <w:rsid w:val="009E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C49B"/>
  <w15:chartTrackingRefBased/>
  <w15:docId w15:val="{0D36EE8C-5192-4114-A5CC-11561D9E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2019-01-10T07:00:00Z</dcterms:created>
  <dcterms:modified xsi:type="dcterms:W3CDTF">2019-01-10T07:12:00Z</dcterms:modified>
</cp:coreProperties>
</file>